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E9AD" w14:textId="77777777" w:rsidR="00040D18" w:rsidRDefault="000000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66088071" w14:textId="77777777" w:rsidR="00040D18" w:rsidRDefault="000000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ZAWIADOMIENIE</w:t>
      </w:r>
    </w:p>
    <w:p w14:paraId="6F344CC9" w14:textId="77777777" w:rsidR="00040D18" w:rsidRDefault="000000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Dot. organizacji imprezy pn.:</w:t>
      </w:r>
    </w:p>
    <w:p w14:paraId="44729DC6" w14:textId="77777777" w:rsidR="00040D18" w:rsidRDefault="000000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XVI Mistrzostwa Polski Radców Prawnych</w:t>
      </w:r>
    </w:p>
    <w:p w14:paraId="7C1B9E5A" w14:textId="77777777" w:rsidR="00040D18" w:rsidRDefault="000000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w Halowej Piłce Nożnej </w:t>
      </w:r>
      <w:r>
        <w:rPr>
          <w:noProof/>
        </w:rPr>
        <w:drawing>
          <wp:inline distT="0" distB="0" distL="0" distR="0" wp14:anchorId="4D284E15" wp14:editId="1E484C5E">
            <wp:extent cx="9525" cy="47625"/>
            <wp:effectExtent l="0" t="0" r="0" b="0"/>
            <wp:docPr id="1" name="Obraz 1" descr="http://www.oirpkielce.com.p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www.oirpkielce.com.pl/cle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6D257" w14:textId="77777777" w:rsidR="00040D18" w:rsidRDefault="00040D18">
      <w:pPr>
        <w:rPr>
          <w:rFonts w:ascii="Times New Roman" w:hAnsi="Times New Roman"/>
          <w:sz w:val="24"/>
          <w:szCs w:val="24"/>
        </w:rPr>
      </w:pPr>
    </w:p>
    <w:p w14:paraId="17101FF6" w14:textId="77777777" w:rsidR="00040D18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Okręgowa Izba Radców Prawnych w Kielcach organizuje w dniach 10 -13  kwietnia  2025 r.  w Kielcach  </w:t>
      </w:r>
      <w:r>
        <w:rPr>
          <w:rFonts w:ascii="Times New Roman" w:hAnsi="Times New Roman"/>
          <w:b/>
          <w:sz w:val="24"/>
          <w:szCs w:val="24"/>
        </w:rPr>
        <w:t>XVI Mistrzostwa Polski Radców Prawnych w Halowej Piłce Nożnej</w:t>
      </w:r>
      <w:r>
        <w:rPr>
          <w:rFonts w:ascii="Times New Roman" w:hAnsi="Times New Roman"/>
          <w:sz w:val="24"/>
          <w:szCs w:val="24"/>
        </w:rPr>
        <w:t>.</w:t>
      </w:r>
    </w:p>
    <w:p w14:paraId="60A6D75D" w14:textId="77777777" w:rsidR="00040D18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Zawodnicy  reprezentujący poszczególne Okręgowe Izby Radców Prawnych,                      jak i osoby im towarzyszące zakwaterowani zostaną w  GRAND HOTEL KIELCE,                       ul. Sienkiewicza 78.</w:t>
      </w:r>
    </w:p>
    <w:p w14:paraId="7BA0F10F" w14:textId="77777777" w:rsidR="00040D18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10 kwietnia 2025 r. w GRAND HOTEL KIELCE w trakcie kolacji przeprowadzone zostanie losowanie drużyn do poszczególnych grup (I runda Mistrzostw).</w:t>
      </w:r>
    </w:p>
    <w:p w14:paraId="684CCA54" w14:textId="77777777" w:rsidR="00040D18" w:rsidRDefault="0000000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  <w:t xml:space="preserve">Zawody sportowe zostaną rozegrane w dniach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11-12 kwietnia 2025 roku                 (pi</w:t>
      </w:r>
      <w:r>
        <w:rPr>
          <w:rFonts w:ascii="Times New Roman" w:hAnsi="Times New Roman"/>
          <w:color w:val="000000"/>
          <w:sz w:val="24"/>
          <w:szCs w:val="24"/>
        </w:rPr>
        <w:t xml:space="preserve">ątek-sobota)  w hali sportowej GOSiR </w:t>
      </w:r>
      <w:r>
        <w:rPr>
          <w:rStyle w:val="Mocnewyrnione"/>
          <w:rFonts w:ascii="Times New Roman" w:hAnsi="Times New Roman"/>
          <w:b w:val="0"/>
          <w:color w:val="000000"/>
          <w:sz w:val="24"/>
          <w:szCs w:val="24"/>
        </w:rPr>
        <w:t xml:space="preserve">w Zagnańsku, </w:t>
      </w:r>
      <w:r>
        <w:rPr>
          <w:rFonts w:ascii="Times New Roman" w:hAnsi="Times New Roman"/>
          <w:color w:val="000000"/>
          <w:sz w:val="24"/>
          <w:szCs w:val="24"/>
        </w:rPr>
        <w:t>ul. Turystyczna 59/B,                           26-050 Zagnańsk.</w:t>
      </w:r>
    </w:p>
    <w:p w14:paraId="64FAD859" w14:textId="77777777" w:rsidR="00040D18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Wykwaterowanie uczestników Mistrzostw nastąpi w dniu 13 kwietnia  2025 roku               do godziny 12.00 (po śniadaniu).</w:t>
      </w:r>
    </w:p>
    <w:p w14:paraId="064AB463" w14:textId="77777777" w:rsidR="00040D1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Uczestników XVI Mistrzostw Polski Radców Prawnych w Halowej Piłce Nożnej obowiązują przepisy gry w piłkę nożną (Polski Związek Piłki Nożnej), oraz z uwagi na specyfikę gry w hali postanowienia Regulaminu- (zał. nr 1 do zawiadomienia-            WYCIĄG Z REGULAMINU XVI Mistrzostw Polski Radców Prawnych w Halowej Piłce Nożnej)</w:t>
      </w:r>
    </w:p>
    <w:p w14:paraId="7AF6FC93" w14:textId="77777777" w:rsidR="00040D18" w:rsidRDefault="00000000">
      <w:pPr>
        <w:jc w:val="both"/>
        <w:rPr>
          <w:b/>
          <w:bCs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Warunkami uczestnictwa drużyn w Rozgrywkach są: zgłoszenie drużyny przez właściwą OIRP, wpłata wpisowego na poczet udziału w Mistrzostwach  oraz dostarczenie organizatorowi listy zawodników reprezentujących OIRP wraz z podaniem osoby odpowiedzialnej za kontakt z Organizatorami Mistrzostw oraz </w:t>
      </w:r>
      <w:r>
        <w:rPr>
          <w:rFonts w:ascii="Times New Roman" w:hAnsi="Times New Roman"/>
          <w:bCs/>
          <w:color w:val="000000"/>
          <w:sz w:val="24"/>
          <w:szCs w:val="24"/>
        </w:rPr>
        <w:t>wypełnionych i podpisanych oświadczeń uczestników zawodów oraz uczestników Mistrzostw (osoby niegrające).</w:t>
      </w:r>
      <w:r>
        <w:rPr>
          <w:rFonts w:ascii="Times New Roman" w:hAnsi="Times New Roman"/>
          <w:sz w:val="24"/>
          <w:szCs w:val="24"/>
          <w:highlight w:val="green"/>
        </w:rPr>
        <w:t xml:space="preserve">                 </w:t>
      </w:r>
    </w:p>
    <w:p w14:paraId="70447F99" w14:textId="18CA9FC2" w:rsidR="00040D18" w:rsidRDefault="000000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wysokość wpisowego ustalona została przez Organizatorów Mistrzostw                  na poziomie równym kwocie</w:t>
      </w:r>
      <w:r>
        <w:rPr>
          <w:rFonts w:ascii="Times New Roman" w:hAnsi="Times New Roman"/>
          <w:b/>
          <w:bCs/>
          <w:sz w:val="24"/>
          <w:szCs w:val="24"/>
        </w:rPr>
        <w:t xml:space="preserve"> 1 2</w:t>
      </w:r>
      <w:r w:rsidR="00B76953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0,00 zł za każdą osob</w:t>
      </w:r>
      <w:r>
        <w:rPr>
          <w:rFonts w:ascii="Times New Roman" w:hAnsi="Times New Roman"/>
          <w:sz w:val="24"/>
          <w:szCs w:val="24"/>
        </w:rPr>
        <w:t>ę (</w:t>
      </w:r>
      <w:r>
        <w:rPr>
          <w:rFonts w:ascii="Times New Roman" w:hAnsi="Times New Roman"/>
          <w:b/>
          <w:sz w:val="24"/>
          <w:szCs w:val="24"/>
        </w:rPr>
        <w:t>zawodnik, osoba towarzysząca)</w:t>
      </w:r>
      <w:r>
        <w:rPr>
          <w:rFonts w:ascii="Times New Roman" w:hAnsi="Times New Roman"/>
          <w:sz w:val="24"/>
          <w:szCs w:val="24"/>
        </w:rPr>
        <w:t xml:space="preserve"> zgłoszoną przez poszczególne Okręgowe Izby Radców Prawnych.</w:t>
      </w:r>
    </w:p>
    <w:p w14:paraId="0EDFF584" w14:textId="77777777" w:rsidR="00040D1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cyan"/>
        </w:rPr>
        <w:t>Brak wpłaty całości wpisowego do</w:t>
      </w: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 28 lutego 2025 roku</w:t>
      </w:r>
      <w:r>
        <w:rPr>
          <w:rFonts w:ascii="Times New Roman" w:hAnsi="Times New Roman"/>
          <w:sz w:val="24"/>
          <w:szCs w:val="24"/>
          <w:highlight w:val="cyan"/>
        </w:rPr>
        <w:t xml:space="preserve"> powoduje nieuwzględnienie drużyny                w terminarzu rozgrywek.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DA6FD7" w14:textId="77777777" w:rsidR="00040D18" w:rsidRDefault="00000000">
      <w:pPr>
        <w:jc w:val="both"/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Wypełniony i podpisany formularz zgłoszeniowy do XVI 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Mistrzostw Polski Radców Prawnych w Halowej Piłce Nożnej oraz wypełnione i podpisane oświadczenia </w:t>
      </w: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określone w Regulaminie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należy dostarczyć </w:t>
      </w: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Organizatorowi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w nieprzekraczalnym terminie do dnia 26 marca 2025 roku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016F5D" w14:textId="77777777" w:rsidR="00040D18" w:rsidRDefault="00040D1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D19F79C" w14:textId="77777777" w:rsidR="00040D1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Szczegółowy Regulamin i porządek rozgrywek zostanie przesłany zainteresowanym Okręgowym Izbom Radców Prawnych, po przyjęciu wszystkich zgłoszeń.</w:t>
      </w:r>
    </w:p>
    <w:p w14:paraId="583CF7AF" w14:textId="77777777" w:rsidR="00040D18" w:rsidRDefault="00040D18">
      <w:pPr>
        <w:jc w:val="both"/>
        <w:rPr>
          <w:rFonts w:ascii="Times New Roman" w:hAnsi="Times New Roman"/>
          <w:sz w:val="24"/>
          <w:szCs w:val="24"/>
        </w:rPr>
      </w:pPr>
    </w:p>
    <w:p w14:paraId="35F6D083" w14:textId="77777777" w:rsidR="00040D1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Zachęcamy serdecznie  do wzięcia udziału w XVI Edycji Mistrzostw będących jednocześnie okazją do szerszej integracji całego środowiska radcowskiego. </w:t>
      </w:r>
    </w:p>
    <w:p w14:paraId="58AA068F" w14:textId="77777777" w:rsidR="00040D1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Wszelkich informacji w sprawach organizacyjnych udziela Pan Przemysław Kruk – </w:t>
      </w:r>
    </w:p>
    <w:p w14:paraId="0DCA750B" w14:textId="77777777" w:rsidR="00040D18" w:rsidRDefault="00000000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nr tel.  788-932-170, adres e-mail: przemekkruk1@wp.pl</w:t>
      </w:r>
    </w:p>
    <w:p w14:paraId="2AF8D959" w14:textId="77777777" w:rsidR="00040D18" w:rsidRDefault="00040D18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B70792" w14:textId="77777777" w:rsidR="00040D1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33AA3685" w14:textId="77777777" w:rsidR="00040D18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WYCIĄG Z REGULAMINU ROZGRYWEK - XVI Mistrzostw Polski Radców Prawnych w Halowej Piłce Nożnej -   Zał. Nr 1 do zawiadomienia –- 1 plik </w:t>
      </w:r>
    </w:p>
    <w:p w14:paraId="23FA54ED" w14:textId="77777777" w:rsidR="00040D18" w:rsidRDefault="00040D1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5598BBF2" w14:textId="77777777" w:rsidR="00040D18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ZGŁOSZENIOWY do XVI Mistrzostw Polski Radców Prawnych w Halowej Piłce Nożnej Zał. Nr 2 do zawiadomienia -  1 plik</w:t>
      </w:r>
    </w:p>
    <w:p w14:paraId="5F6F276D" w14:textId="77777777" w:rsidR="00040D18" w:rsidRDefault="00040D1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46486BBF" w14:textId="77777777" w:rsidR="00040D18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UCZESTNIKA ZAWODÓW – Zał. Nr 3  do zawiadomienia -   1 plik</w:t>
      </w:r>
    </w:p>
    <w:p w14:paraId="635A4E7C" w14:textId="77777777" w:rsidR="00040D18" w:rsidRDefault="00040D18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1A81CB8F" w14:textId="77777777" w:rsidR="00040D18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UCZESTNIKA MISTRZOSTW (OSOBA NIEGRAJĄCA) – Zał. Nr 3a do zawiadomienia -1 plik</w:t>
      </w:r>
    </w:p>
    <w:p w14:paraId="006ADEA2" w14:textId="77777777" w:rsidR="00040D18" w:rsidRDefault="00040D1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EEB8A60" w14:textId="77777777" w:rsidR="00040D18" w:rsidRDefault="00040D18"/>
    <w:sectPr w:rsidR="00040D18">
      <w:pgSz w:w="11906" w:h="16838"/>
      <w:pgMar w:top="284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75967"/>
    <w:multiLevelType w:val="multilevel"/>
    <w:tmpl w:val="FE908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C15C78"/>
    <w:multiLevelType w:val="multilevel"/>
    <w:tmpl w:val="7D5E0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1638495">
    <w:abstractNumId w:val="1"/>
  </w:num>
  <w:num w:numId="2" w16cid:durableId="153684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18"/>
    <w:rsid w:val="00040D18"/>
    <w:rsid w:val="00A216C9"/>
    <w:rsid w:val="00B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615C"/>
  <w15:docId w15:val="{27501242-0C02-4602-B884-C1BAB372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E6E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D7E6E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D7E6E"/>
    <w:rPr>
      <w:rFonts w:ascii="Tahoma" w:eastAsia="Calibri" w:hAnsi="Tahoma" w:cs="Tahoma"/>
      <w:sz w:val="16"/>
      <w:szCs w:val="16"/>
    </w:rPr>
  </w:style>
  <w:style w:type="character" w:customStyle="1" w:styleId="hgkelc">
    <w:name w:val="hgkelc"/>
    <w:qFormat/>
  </w:style>
  <w:style w:type="character" w:customStyle="1" w:styleId="h3">
    <w:name w:val="h3"/>
    <w:qFormat/>
  </w:style>
  <w:style w:type="character" w:customStyle="1" w:styleId="st">
    <w:name w:val="st"/>
    <w:qFormat/>
  </w:style>
  <w:style w:type="character" w:styleId="Pogrubienie">
    <w:name w:val="Strong"/>
    <w:qFormat/>
    <w:rPr>
      <w:b/>
      <w:bCs/>
    </w:rPr>
  </w:style>
  <w:style w:type="character" w:styleId="HTML-cytat">
    <w:name w:val="HTML Cite"/>
    <w:qFormat/>
    <w:rPr>
      <w:i/>
      <w:iCs/>
    </w:rPr>
  </w:style>
  <w:style w:type="character" w:customStyle="1" w:styleId="Nagwek1Znak">
    <w:name w:val="Nagłówek 1 Znak"/>
    <w:qFormat/>
    <w:rPr>
      <w:rFonts w:ascii="Times New Roman" w:eastAsia="Lucida Sans Unicode" w:hAnsi="Times New Roman" w:cs="Tahoma"/>
      <w:b/>
      <w:bCs/>
      <w:sz w:val="44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7E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6776"/>
    <w:pPr>
      <w:ind w:left="720"/>
      <w:contextualSpacing/>
    </w:pPr>
  </w:style>
  <w:style w:type="paragraph" w:styleId="NormalnyWeb">
    <w:name w:val="Normal (Web)"/>
    <w:basedOn w:val="Normalny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458</Words>
  <Characters>2750</Characters>
  <Application>Microsoft Office Word</Application>
  <DocSecurity>0</DocSecurity>
  <Lines>22</Lines>
  <Paragraphs>6</Paragraphs>
  <ScaleCrop>false</ScaleCrop>
  <Company>Hewlett-Packard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dc:description/>
  <cp:lastModifiedBy>Marcin Cecot</cp:lastModifiedBy>
  <cp:revision>33</cp:revision>
  <dcterms:created xsi:type="dcterms:W3CDTF">2025-01-27T10:02:00Z</dcterms:created>
  <dcterms:modified xsi:type="dcterms:W3CDTF">2025-01-27T10:13:00Z</dcterms:modified>
  <dc:language>pl-PL</dc:language>
</cp:coreProperties>
</file>