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13E56" w14:textId="1B7394D9" w:rsidR="008E6D2F" w:rsidRPr="001A0A5F" w:rsidRDefault="008E6D2F" w:rsidP="00D3237B">
      <w:pPr>
        <w:jc w:val="right"/>
        <w:rPr>
          <w:rFonts w:ascii="Times New Roman" w:hAnsi="Times New Roman" w:cs="Times New Roman"/>
          <w:sz w:val="24"/>
          <w:szCs w:val="24"/>
        </w:rPr>
      </w:pPr>
      <w:r w:rsidRPr="001A0A5F">
        <w:rPr>
          <w:rFonts w:ascii="Times New Roman" w:hAnsi="Times New Roman" w:cs="Times New Roman"/>
          <w:sz w:val="24"/>
          <w:szCs w:val="24"/>
        </w:rPr>
        <w:t xml:space="preserve">Warszawa, </w:t>
      </w:r>
      <w:r w:rsidR="00D3237B" w:rsidRPr="001A0A5F">
        <w:rPr>
          <w:rFonts w:ascii="Times New Roman" w:hAnsi="Times New Roman" w:cs="Times New Roman"/>
          <w:sz w:val="24"/>
          <w:szCs w:val="24"/>
        </w:rPr>
        <w:t>2</w:t>
      </w:r>
      <w:r w:rsidR="00BF2FDA" w:rsidRPr="001A0A5F">
        <w:rPr>
          <w:rFonts w:ascii="Times New Roman" w:hAnsi="Times New Roman" w:cs="Times New Roman"/>
          <w:sz w:val="24"/>
          <w:szCs w:val="24"/>
        </w:rPr>
        <w:t>0 września</w:t>
      </w:r>
      <w:r w:rsidRPr="001A0A5F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0BE7DAB0" w14:textId="77777777" w:rsidR="001A0A5F" w:rsidRDefault="001A0A5F" w:rsidP="001A0A5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95178E2" w14:textId="7301174D" w:rsidR="00D3237B" w:rsidRPr="001A0A5F" w:rsidRDefault="00D3237B" w:rsidP="001A0A5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A0A5F">
        <w:rPr>
          <w:rFonts w:ascii="Times New Roman" w:hAnsi="Times New Roman" w:cs="Times New Roman"/>
          <w:b/>
          <w:sz w:val="24"/>
          <w:szCs w:val="24"/>
        </w:rPr>
        <w:t>Komunikat prasowy</w:t>
      </w:r>
    </w:p>
    <w:p w14:paraId="1CC044E0" w14:textId="2AF86542" w:rsidR="001A0A5F" w:rsidRPr="00BF2FDA" w:rsidRDefault="00BF2FDA" w:rsidP="001A0A5F">
      <w:pPr>
        <w:shd w:val="clear" w:color="auto" w:fill="FFFFFF"/>
        <w:spacing w:after="0" w:line="48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pl-PL"/>
        </w:rPr>
        <w:t>#zaufani – piknik rodzinny zawodów zaufania publicznego</w:t>
      </w:r>
    </w:p>
    <w:p w14:paraId="1337BD46" w14:textId="20FD5C39" w:rsidR="00C4395C" w:rsidRPr="001A0A5F" w:rsidRDefault="00BF2FDA" w:rsidP="001A0A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</w:pPr>
      <w:r w:rsidRPr="00BF2F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>Warsztaty kreatywne, zabawy dla dzieci, konkursy edukacyjne dotyczące zagadnień prawniczych – to</w:t>
      </w:r>
      <w:r w:rsidRPr="001A0A5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>tylko</w:t>
      </w:r>
      <w:r w:rsidRPr="001A0A5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 xml:space="preserve">część atrakcji, jakie przygotowała Krajowa Izba Radców Prawnych </w:t>
      </w:r>
      <w:r w:rsidR="001A0A5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br/>
      </w:r>
      <w:r w:rsidRPr="00BF2F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>na</w:t>
      </w:r>
      <w:r w:rsidRPr="001A0A5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>piknik rodzinny #zaufani, który</w:t>
      </w:r>
      <w:r w:rsidRPr="001A0A5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>odbędzie się w</w:t>
      </w:r>
      <w:r w:rsidRPr="001A0A5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>sobotę</w:t>
      </w:r>
      <w:r w:rsidRPr="001A0A5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>24 września br.</w:t>
      </w:r>
      <w:r w:rsidR="00C4395C" w:rsidRPr="001A0A5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 xml:space="preserve"> w trakcie</w:t>
      </w:r>
      <w:r w:rsidR="00C4395C" w:rsidRPr="00BF2F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 xml:space="preserve"> wydarzenia, które jest częścią obchodów</w:t>
      </w:r>
      <w:r w:rsidR="00C4395C" w:rsidRPr="001A0A5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 xml:space="preserve"> </w:t>
      </w:r>
      <w:r w:rsidR="00C4395C" w:rsidRPr="00BF2F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>Ogólnopolskiego Dnia Zawodów Zaufania Publicznego,</w:t>
      </w:r>
      <w:r w:rsidR="00C4395C" w:rsidRPr="001A0A5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 xml:space="preserve"> </w:t>
      </w:r>
      <w:r w:rsidR="00C4395C" w:rsidRPr="00BF2F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>zaprezentuje się także</w:t>
      </w:r>
      <w:r w:rsidR="00C4395C" w:rsidRPr="001A0A5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 xml:space="preserve"> </w:t>
      </w:r>
      <w:r w:rsidR="00C4395C" w:rsidRPr="00BF2F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>13 innych samorządów zawodów zaufania publicznego.</w:t>
      </w:r>
    </w:p>
    <w:p w14:paraId="44B7ECAC" w14:textId="77777777" w:rsidR="00BF2FDA" w:rsidRPr="00BF2FDA" w:rsidRDefault="00BF2FDA" w:rsidP="001A0A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14:paraId="6E22D5EA" w14:textId="33F6F911" w:rsidR="00BF2FDA" w:rsidRPr="001A0A5F" w:rsidRDefault="00BF2FDA" w:rsidP="00BF2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Podczas pikniku będzie można dowiedzieć się, na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czym polega codzienna praca przedstawicieli zawodów zaufania publicznego, a</w:t>
      </w:r>
      <w:r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także wziąć udział w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licznych atrakcjach przeznaczonych dla dzieci i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osób dorosłych – konkursach, warsztatach i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prezentacjach.</w:t>
      </w:r>
    </w:p>
    <w:p w14:paraId="082C0F4F" w14:textId="77777777" w:rsidR="00BF2FDA" w:rsidRPr="00BF2FDA" w:rsidRDefault="00BF2FDA" w:rsidP="00BF2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14:paraId="49755BF5" w14:textId="136190D1" w:rsidR="00BF2FDA" w:rsidRPr="001A0A5F" w:rsidRDefault="00BF2FDA" w:rsidP="00BF2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Radcowie prawni zapraszają na</w:t>
      </w:r>
      <w:r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swoje stoisko – na</w:t>
      </w:r>
      <w:r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dzieci będzie czekało wiele atrakcji, zabaw, zajęć i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warsztatów kreatywnych. Dorośli i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dzieci będą mogli uczestniczyć w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przeznaczonych dla nich grach i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konkursach edukacyjnych, np.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w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prowadzonym przez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cały czas trwania pikniku konkursie </w:t>
      </w:r>
      <w:r w:rsid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br/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z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nagrodami „Koło Tortury” czy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„Traf w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organy (władzy)”. Od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godziny 11.00 do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zakończenia imprezy będzie czynna radcowska </w:t>
      </w:r>
      <w:proofErr w:type="spellStart"/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fotobudka</w:t>
      </w:r>
      <w:proofErr w:type="spellEnd"/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ds.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wykroczeń.</w:t>
      </w:r>
    </w:p>
    <w:p w14:paraId="380DD113" w14:textId="77777777" w:rsidR="00BF2FDA" w:rsidRPr="00BF2FDA" w:rsidRDefault="00BF2FDA" w:rsidP="00BF2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14:paraId="365599D9" w14:textId="7A0F8867" w:rsidR="00BF2FDA" w:rsidRPr="001A0A5F" w:rsidRDefault="00BF2FDA" w:rsidP="00BF2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Ale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to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nie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wszystko – w</w:t>
      </w:r>
      <w:r w:rsidR="00224AE8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namiocie radców można będzie uzyskać odpowiedź na</w:t>
      </w:r>
      <w:r w:rsidR="00C4395C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pytanie, kim jest radca prawny i</w:t>
      </w:r>
      <w:r w:rsidR="00C4395C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w</w:t>
      </w:r>
      <w:r w:rsidR="00C4395C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jakich sytuacjach warto mieć jego wsparcie oraz, co bardzo istotne, jak znaleźć odpowiedniego dla rozwiązania swojego problemu radcę prawnego. Przez</w:t>
      </w:r>
      <w:r w:rsidR="00C4395C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całą sobotę piknikowym atrakcjom i</w:t>
      </w:r>
      <w:r w:rsidR="00C4395C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zabawom będzie towarzyszyła akcja informacyjna poświęcona ogólnopolskiej wyszukiwarce szukajradcy.pl. Zagadnienia prawne zostaną zaprezentowane w</w:t>
      </w:r>
      <w:r w:rsidR="00C4395C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sposób możliwie nieskomplikowany, z</w:t>
      </w:r>
      <w:r w:rsidR="00C4395C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humorem, ale</w:t>
      </w:r>
      <w:r w:rsidR="00C4395C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bez</w:t>
      </w:r>
      <w:r w:rsidR="00C4395C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pomijania treści merytorycznych. Celem jest krzewienie kultury prawnej oraz</w:t>
      </w:r>
      <w:r w:rsidR="00C4395C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popularyzacja zawodu radcy pranego.</w:t>
      </w:r>
    </w:p>
    <w:p w14:paraId="69410FC3" w14:textId="77777777" w:rsidR="00BF2FDA" w:rsidRPr="00BF2FDA" w:rsidRDefault="00BF2FDA" w:rsidP="00BF2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14:paraId="75AD7EA6" w14:textId="1D256FDC" w:rsidR="001A0A5F" w:rsidRPr="001A0A5F" w:rsidRDefault="00BF2FDA" w:rsidP="001A0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Piknik #zaufani jest organizowany w</w:t>
      </w:r>
      <w:r w:rsidR="00C4395C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związku z</w:t>
      </w:r>
      <w:r w:rsidR="00C4395C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obchodami pierwszej rocznicy powołania Ogólnopolskiego Porozumienia Samorządów Zawodów Zaufania Publicznego i</w:t>
      </w:r>
      <w:r w:rsidR="00C4395C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skierowany jest </w:t>
      </w:r>
      <w:r w:rsid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br/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do</w:t>
      </w:r>
      <w:r w:rsidR="00C4395C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warszawiaków, a</w:t>
      </w:r>
      <w:r w:rsidR="00C4395C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jego celem jest zapoznanie uczestników z</w:t>
      </w:r>
      <w:r w:rsidR="00C4395C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zawodami zaufania publicznego </w:t>
      </w:r>
      <w:r w:rsid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br/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i</w:t>
      </w:r>
      <w:r w:rsidR="00C4395C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pokazanie kompetencji poszczególnych samorządów.</w:t>
      </w:r>
    </w:p>
    <w:p w14:paraId="6641FC81" w14:textId="77777777" w:rsidR="001A0A5F" w:rsidRPr="001A0A5F" w:rsidRDefault="001A0A5F" w:rsidP="001A0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14:paraId="1BE091C1" w14:textId="404111E1" w:rsidR="001A0A5F" w:rsidRPr="00BF2FDA" w:rsidRDefault="001A0A5F" w:rsidP="001A0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Ogólnopolskie Porozumienie Samorządów Zawodów Zaufania Publicznego t</w:t>
      </w:r>
      <w:r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o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inicjatywa samorządów reprezentujących zawody zaufania publicznego czyli profesje o</w:t>
      </w:r>
      <w:r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wyjątkowym znaczeniu społecznym, których</w:t>
      </w:r>
      <w:r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wykonywanie wymaga odpowiednich kwalifikacji nie</w:t>
      </w:r>
      <w:r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tylko</w:t>
      </w:r>
      <w:r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zawodowych, ale</w:t>
      </w:r>
      <w:r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także moralnych i</w:t>
      </w:r>
      <w:r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etycznych. Celem Porozumienia jest współdziałanie samorządów zawodowych wobec podmiotów władzy publicznej, opinii społecznej w</w:t>
      </w:r>
      <w:r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sprawach istotnych dla społeczeństwa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br/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i</w:t>
      </w:r>
      <w:r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samorządów.</w:t>
      </w:r>
    </w:p>
    <w:p w14:paraId="57C2BCF2" w14:textId="64D7646E" w:rsidR="00BF4F21" w:rsidRPr="001A0A5F" w:rsidRDefault="00BF4F21" w:rsidP="00BF2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14:paraId="5E5160F2" w14:textId="77777777" w:rsidR="001A0A5F" w:rsidRPr="001A0A5F" w:rsidRDefault="001A0A5F" w:rsidP="00BF2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14:paraId="3A386E37" w14:textId="5E63BB4D" w:rsidR="00BF2FDA" w:rsidRPr="00BF2FDA" w:rsidRDefault="00BF2FDA" w:rsidP="00BF2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lastRenderedPageBreak/>
        <w:t>W</w:t>
      </w:r>
      <w:r w:rsidR="00BF4F21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pikniku, oprócz Krajowej Izby Radców Prawnych, wezmą udział:</w:t>
      </w:r>
    </w:p>
    <w:p w14:paraId="21E90A9A" w14:textId="77777777" w:rsidR="00BF2FDA" w:rsidRPr="00BF2FDA" w:rsidRDefault="00BF2FDA" w:rsidP="00BF2F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102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Krajowa Izba Doradców Podatkowych</w:t>
      </w:r>
    </w:p>
    <w:p w14:paraId="04486887" w14:textId="77777777" w:rsidR="00BF2FDA" w:rsidRPr="00BF2FDA" w:rsidRDefault="00BF2FDA" w:rsidP="00BF2F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102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Krajowa Izba Lekarsko-Weterynaryjna</w:t>
      </w:r>
    </w:p>
    <w:p w14:paraId="68DEA775" w14:textId="77777777" w:rsidR="00BF2FDA" w:rsidRPr="00BF2FDA" w:rsidRDefault="00BF2FDA" w:rsidP="00BF2F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102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Krajowa Rada Diagnostów Laboratoryjnych</w:t>
      </w:r>
    </w:p>
    <w:p w14:paraId="40CB17FC" w14:textId="77777777" w:rsidR="00BF2FDA" w:rsidRPr="00BF2FDA" w:rsidRDefault="00BF2FDA" w:rsidP="00BF2F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102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Krajowa Rada Fizjoterapeutów</w:t>
      </w:r>
    </w:p>
    <w:p w14:paraId="4A63E847" w14:textId="77777777" w:rsidR="00BF2FDA" w:rsidRPr="00BF2FDA" w:rsidRDefault="00BF2FDA" w:rsidP="00BF2F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102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Krajowa Rada Izby Architektów RP</w:t>
      </w:r>
    </w:p>
    <w:p w14:paraId="75D2BB70" w14:textId="77777777" w:rsidR="00BF2FDA" w:rsidRPr="00BF2FDA" w:rsidRDefault="00BF2FDA" w:rsidP="001A0A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102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Krajowa Rada Komornicza</w:t>
      </w:r>
    </w:p>
    <w:p w14:paraId="306DBB1D" w14:textId="77777777" w:rsidR="00BF2FDA" w:rsidRPr="00BF2FDA" w:rsidRDefault="00BF2FDA" w:rsidP="00BF2F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102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Krajowa Rada Kuratorów</w:t>
      </w:r>
    </w:p>
    <w:p w14:paraId="7CB01216" w14:textId="77777777" w:rsidR="00BF2FDA" w:rsidRPr="00BF2FDA" w:rsidRDefault="00BF2FDA" w:rsidP="00BF2F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102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Naczelna Izba Lekarska</w:t>
      </w:r>
    </w:p>
    <w:p w14:paraId="09B2CBEF" w14:textId="6E0174CE" w:rsidR="00BF2FDA" w:rsidRPr="00BF2FDA" w:rsidRDefault="00BF2FDA" w:rsidP="00BF2F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102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Naczelna Izba Pielęgniarek i</w:t>
      </w:r>
      <w:r w:rsidR="00C4395C"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Położnych</w:t>
      </w:r>
    </w:p>
    <w:p w14:paraId="2B463FB4" w14:textId="77777777" w:rsidR="00BF2FDA" w:rsidRPr="00BF2FDA" w:rsidRDefault="00BF2FDA" w:rsidP="00BF2F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102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Naczelna Rada Adwokacka</w:t>
      </w:r>
    </w:p>
    <w:p w14:paraId="4106B8DA" w14:textId="77777777" w:rsidR="00BF2FDA" w:rsidRPr="00BF2FDA" w:rsidRDefault="00BF2FDA" w:rsidP="00BF2F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102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Polska Izba Biegłych Rewidentów</w:t>
      </w:r>
    </w:p>
    <w:p w14:paraId="39EE6294" w14:textId="77777777" w:rsidR="00BF2FDA" w:rsidRPr="00BF2FDA" w:rsidRDefault="00BF2FDA" w:rsidP="00BF2F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102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Polska Izba Inżynierów Budownictwa</w:t>
      </w:r>
    </w:p>
    <w:p w14:paraId="0948AA60" w14:textId="77777777" w:rsidR="00BF2FDA" w:rsidRPr="00BF2FDA" w:rsidRDefault="00BF2FDA" w:rsidP="00BF2F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102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BF2FDA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Polska Izba Rzeczników Patentowych</w:t>
      </w:r>
    </w:p>
    <w:p w14:paraId="07956F0E" w14:textId="104B2489" w:rsidR="00BF4F21" w:rsidRPr="001A0A5F" w:rsidRDefault="00BF4F21" w:rsidP="001A0A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A5F">
        <w:rPr>
          <w:rFonts w:ascii="Times New Roman" w:hAnsi="Times New Roman" w:cs="Times New Roman"/>
          <w:b/>
          <w:sz w:val="24"/>
          <w:szCs w:val="24"/>
        </w:rPr>
        <w:t>Zapraszamy do odwiedzenia stoiska radców prawnych 24 września na pikniku zawodów zaufania publicznego –</w:t>
      </w:r>
      <w:r w:rsidRPr="001A0A5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 xml:space="preserve"> #zaufani – w sobotę, 24 września, w godz. 11.00</w:t>
      </w:r>
      <w:r w:rsid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-</w:t>
      </w:r>
      <w:r w:rsidRPr="001A0A5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>18.00</w:t>
      </w:r>
      <w:r w:rsidRPr="001A0A5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Pr="001A0A5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pl-PL"/>
        </w:rPr>
        <w:t>na skwerze Kahla na Powiślu w Warszawie (w pobliżu Centrum Nauki Kopernik i pomnika Syrenki).</w:t>
      </w:r>
    </w:p>
    <w:p w14:paraId="25FC06CB" w14:textId="77777777" w:rsidR="00D3237B" w:rsidRPr="001A0A5F" w:rsidRDefault="00D3237B" w:rsidP="001A0A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noProof/>
          <w:color w:val="050505"/>
          <w:sz w:val="24"/>
          <w:szCs w:val="24"/>
          <w:lang w:eastAsia="pl-PL"/>
        </w:rPr>
      </w:pPr>
    </w:p>
    <w:p w14:paraId="1D9A9CE0" w14:textId="7190DD7B" w:rsidR="00C4395C" w:rsidRPr="001A0A5F" w:rsidRDefault="00BF4F21" w:rsidP="001A0A5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noProof/>
          <w:color w:val="050505"/>
          <w:sz w:val="24"/>
          <w:szCs w:val="24"/>
          <w:lang w:eastAsia="pl-PL"/>
        </w:rPr>
      </w:pPr>
      <w:r w:rsidRPr="001A0A5F">
        <w:rPr>
          <w:rFonts w:ascii="Times New Roman" w:hAnsi="Times New Roman" w:cs="Times New Roman"/>
          <w:noProof/>
        </w:rPr>
        <w:drawing>
          <wp:inline distT="0" distB="0" distL="0" distR="0" wp14:anchorId="4EEE512B" wp14:editId="43E2DEF9">
            <wp:extent cx="5729018" cy="3181350"/>
            <wp:effectExtent l="0" t="0" r="508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388" cy="31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395C" w:rsidRPr="001A0A5F" w:rsidSect="004E0C59">
      <w:headerReference w:type="default" r:id="rId9"/>
      <w:pgSz w:w="11906" w:h="16838"/>
      <w:pgMar w:top="224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9A98E" w14:textId="77777777" w:rsidR="008A2904" w:rsidRDefault="008A2904" w:rsidP="00727EA9">
      <w:pPr>
        <w:spacing w:after="0" w:line="240" w:lineRule="auto"/>
      </w:pPr>
      <w:r>
        <w:separator/>
      </w:r>
    </w:p>
  </w:endnote>
  <w:endnote w:type="continuationSeparator" w:id="0">
    <w:p w14:paraId="0544BFAD" w14:textId="77777777" w:rsidR="008A2904" w:rsidRDefault="008A2904" w:rsidP="00727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4DB82" w14:textId="77777777" w:rsidR="008A2904" w:rsidRDefault="008A2904" w:rsidP="00727EA9">
      <w:pPr>
        <w:spacing w:after="0" w:line="240" w:lineRule="auto"/>
      </w:pPr>
      <w:r>
        <w:separator/>
      </w:r>
    </w:p>
  </w:footnote>
  <w:footnote w:type="continuationSeparator" w:id="0">
    <w:p w14:paraId="5758B98D" w14:textId="77777777" w:rsidR="008A2904" w:rsidRDefault="008A2904" w:rsidP="00727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D5A69" w14:textId="77777777" w:rsidR="00727EA9" w:rsidRPr="00F94426" w:rsidRDefault="009452D7" w:rsidP="00F94426">
    <w:pPr>
      <w:pStyle w:val="Nagwek"/>
      <w:rPr>
        <w:szCs w:val="18"/>
      </w:rPr>
    </w:pPr>
    <w:r>
      <w:rPr>
        <w:rFonts w:ascii="Arial Narrow CE" w:hAnsi="Arial Narrow CE"/>
        <w:noProof/>
        <w:spacing w:val="4"/>
        <w:lang w:eastAsia="pl-PL"/>
      </w:rPr>
      <w:drawing>
        <wp:anchor distT="0" distB="0" distL="114300" distR="114300" simplePos="0" relativeHeight="251659263" behindDoc="1" locked="0" layoutInCell="1" allowOverlap="1" wp14:anchorId="58B42971" wp14:editId="12A6A8B9">
          <wp:simplePos x="0" y="0"/>
          <wp:positionH relativeFrom="margin">
            <wp:align>center</wp:align>
          </wp:positionH>
          <wp:positionV relativeFrom="paragraph">
            <wp:posOffset>-231216</wp:posOffset>
          </wp:positionV>
          <wp:extent cx="6187501" cy="1035734"/>
          <wp:effectExtent l="19050" t="0" r="3749" b="0"/>
          <wp:wrapNone/>
          <wp:docPr id="3" name="Obraz 2" descr="pasek_KIRP k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ek_KIRP kopi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7501" cy="10357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2FCF46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D60209D"/>
    <w:multiLevelType w:val="multilevel"/>
    <w:tmpl w:val="DC9E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1842768">
    <w:abstractNumId w:val="0"/>
  </w:num>
  <w:num w:numId="2" w16cid:durableId="1324775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af7c6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F72"/>
    <w:rsid w:val="000678BF"/>
    <w:rsid w:val="00071FC0"/>
    <w:rsid w:val="00194A23"/>
    <w:rsid w:val="001A0A5F"/>
    <w:rsid w:val="00220F92"/>
    <w:rsid w:val="00224AE8"/>
    <w:rsid w:val="002F216C"/>
    <w:rsid w:val="00433DE3"/>
    <w:rsid w:val="00495080"/>
    <w:rsid w:val="004D7A8C"/>
    <w:rsid w:val="004E0C59"/>
    <w:rsid w:val="00504756"/>
    <w:rsid w:val="00566342"/>
    <w:rsid w:val="005957B9"/>
    <w:rsid w:val="005C427D"/>
    <w:rsid w:val="005F65A3"/>
    <w:rsid w:val="00645AE7"/>
    <w:rsid w:val="006D0E10"/>
    <w:rsid w:val="006E47C7"/>
    <w:rsid w:val="00727EA9"/>
    <w:rsid w:val="007A5146"/>
    <w:rsid w:val="007F0924"/>
    <w:rsid w:val="00844B3C"/>
    <w:rsid w:val="00846C33"/>
    <w:rsid w:val="008938C4"/>
    <w:rsid w:val="008959EE"/>
    <w:rsid w:val="008A2904"/>
    <w:rsid w:val="008E583C"/>
    <w:rsid w:val="008E6D2F"/>
    <w:rsid w:val="008F43D4"/>
    <w:rsid w:val="008F4B30"/>
    <w:rsid w:val="008F6D3F"/>
    <w:rsid w:val="009452D7"/>
    <w:rsid w:val="00970239"/>
    <w:rsid w:val="0098203B"/>
    <w:rsid w:val="00A66CBF"/>
    <w:rsid w:val="00A852EB"/>
    <w:rsid w:val="00AA349B"/>
    <w:rsid w:val="00B32230"/>
    <w:rsid w:val="00BF2FDA"/>
    <w:rsid w:val="00BF4F21"/>
    <w:rsid w:val="00C4395C"/>
    <w:rsid w:val="00C631C8"/>
    <w:rsid w:val="00CF0D40"/>
    <w:rsid w:val="00D3237B"/>
    <w:rsid w:val="00D57CF4"/>
    <w:rsid w:val="00D9350B"/>
    <w:rsid w:val="00DF5C6F"/>
    <w:rsid w:val="00E31D3D"/>
    <w:rsid w:val="00E330C4"/>
    <w:rsid w:val="00F668E1"/>
    <w:rsid w:val="00F94426"/>
    <w:rsid w:val="00FC4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af7c6b"/>
    </o:shapedefaults>
    <o:shapelayout v:ext="edit">
      <o:idmap v:ext="edit" data="2"/>
    </o:shapelayout>
  </w:shapeDefaults>
  <w:decimalSymbol w:val=","/>
  <w:listSeparator w:val=";"/>
  <w14:docId w14:val="0135DE70"/>
  <w15:docId w15:val="{977FEF0F-A524-4919-B307-15512640B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756"/>
  </w:style>
  <w:style w:type="paragraph" w:styleId="Nagwek1">
    <w:name w:val="heading 1"/>
    <w:basedOn w:val="Normalny"/>
    <w:link w:val="Nagwek1Znak"/>
    <w:uiPriority w:val="9"/>
    <w:qFormat/>
    <w:rsid w:val="00BF2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C4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4F72"/>
    <w:rPr>
      <w:rFonts w:ascii="Tahoma" w:hAnsi="Tahoma" w:cs="Tahoma"/>
      <w:sz w:val="16"/>
      <w:szCs w:val="16"/>
    </w:rPr>
  </w:style>
  <w:style w:type="paragraph" w:styleId="Listapunktowana">
    <w:name w:val="List Bullet"/>
    <w:basedOn w:val="Normalny"/>
    <w:uiPriority w:val="99"/>
    <w:unhideWhenUsed/>
    <w:rsid w:val="004D7A8C"/>
    <w:pPr>
      <w:numPr>
        <w:numId w:val="1"/>
      </w:numPr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727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27EA9"/>
  </w:style>
  <w:style w:type="paragraph" w:styleId="Stopka">
    <w:name w:val="footer"/>
    <w:basedOn w:val="Normalny"/>
    <w:link w:val="StopkaZnak"/>
    <w:uiPriority w:val="99"/>
    <w:semiHidden/>
    <w:unhideWhenUsed/>
    <w:rsid w:val="00727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27EA9"/>
  </w:style>
  <w:style w:type="paragraph" w:styleId="NormalnyWeb">
    <w:name w:val="Normal (Web)"/>
    <w:basedOn w:val="Normalny"/>
    <w:uiPriority w:val="99"/>
    <w:unhideWhenUsed/>
    <w:rsid w:val="00D32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F2FD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BF2FDA"/>
    <w:rPr>
      <w:b/>
      <w:bCs/>
    </w:rPr>
  </w:style>
  <w:style w:type="paragraph" w:styleId="Akapitzlist">
    <w:name w:val="List Paragraph"/>
    <w:basedOn w:val="Normalny"/>
    <w:uiPriority w:val="34"/>
    <w:qFormat/>
    <w:rsid w:val="00BF4F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4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1509A-BC6D-4504-9085-93236A4F6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Przemysław Jankowski</dc:creator>
  <cp:lastModifiedBy>user</cp:lastModifiedBy>
  <cp:revision>2</cp:revision>
  <cp:lastPrinted>2022-05-12T10:14:00Z</cp:lastPrinted>
  <dcterms:created xsi:type="dcterms:W3CDTF">2022-09-21T11:55:00Z</dcterms:created>
  <dcterms:modified xsi:type="dcterms:W3CDTF">2022-09-21T11:55:00Z</dcterms:modified>
</cp:coreProperties>
</file>